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УТВЕРЖДАЮ</w:t>
      </w:r>
    </w:p>
    <w:p w:rsidR="00F37152" w:rsidRDefault="00252192" w:rsidP="00252192">
      <w:pPr>
        <w:jc w:val="right"/>
        <w:rPr>
          <w:b/>
          <w:sz w:val="28"/>
        </w:rPr>
      </w:pPr>
      <w:r w:rsidRPr="0025219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2B4C97E" wp14:editId="3CA2A81D">
            <wp:extent cx="2921000" cy="127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252192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>с. Чунояр</w:t>
      </w:r>
      <w:r w:rsidR="007E5148">
        <w:rPr>
          <w:sz w:val="24"/>
        </w:rPr>
        <w:t>,2024</w:t>
      </w:r>
    </w:p>
    <w:p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образования МБОУ </w:t>
      </w:r>
      <w:r w:rsidR="00252192">
        <w:rPr>
          <w:b/>
          <w:sz w:val="28"/>
        </w:rPr>
        <w:t>«</w:t>
      </w:r>
      <w:proofErr w:type="spellStart"/>
      <w:r w:rsidR="00252192">
        <w:rPr>
          <w:b/>
          <w:sz w:val="28"/>
        </w:rPr>
        <w:t>Чуноярская</w:t>
      </w:r>
      <w:proofErr w:type="spellEnd"/>
      <w:r w:rsidR="00252192">
        <w:rPr>
          <w:b/>
          <w:sz w:val="28"/>
        </w:rPr>
        <w:t xml:space="preserve"> средняя школа №13»</w:t>
      </w:r>
    </w:p>
    <w:p w:rsidR="00F37152" w:rsidRDefault="00F37152">
      <w:pPr>
        <w:spacing w:before="43"/>
        <w:rPr>
          <w:b/>
          <w:sz w:val="28"/>
        </w:rPr>
      </w:pPr>
    </w:p>
    <w:p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37152" w:rsidRDefault="00F42633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</w:t>
            </w:r>
            <w:proofErr w:type="gramEnd"/>
            <w:r w:rsidRPr="00113979">
              <w:rPr>
                <w:sz w:val="24"/>
                <w:szCs w:val="24"/>
              </w:rPr>
              <w:t>ин.гр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Название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3" w:right="150" w:hanging="2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количество часов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«Футбол»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7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Шмыговатый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В.В.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«Юный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театрал»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Харченко</w:t>
            </w:r>
            <w:r w:rsidRPr="00113979">
              <w:rPr>
                <w:spacing w:val="-4"/>
                <w:sz w:val="24"/>
                <w:szCs w:val="24"/>
              </w:rPr>
              <w:t xml:space="preserve"> Н.С.</w:t>
            </w:r>
          </w:p>
        </w:tc>
      </w:tr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«Разговоры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Танкова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М.А.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«Умники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умницы»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Танкова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М.А.</w:t>
            </w:r>
          </w:p>
        </w:tc>
      </w:tr>
      <w:tr w:rsidR="00F37152" w:rsidRPr="00113979">
        <w:trPr>
          <w:trHeight w:val="276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«Подвижные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вакансия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«Эрудит»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Паршакова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Е.А.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5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Ветошкина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М.И.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«Чтение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увлечением»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вакансия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</w:t>
            </w:r>
            <w:proofErr w:type="spellEnd"/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ЦПД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Ухтаспас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мобильном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</w:t>
            </w:r>
            <w:proofErr w:type="gramStart"/>
            <w:r w:rsidRPr="00113979">
              <w:rPr>
                <w:sz w:val="24"/>
                <w:szCs w:val="24"/>
              </w:rPr>
              <w:t>й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социальный-педагог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25219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Чуноярская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252192" w:rsidP="00252192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Чуноярск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z w:val="24"/>
                <w:szCs w:val="24"/>
              </w:rPr>
              <w:t xml:space="preserve"> участков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>больниц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2521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2521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2521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одгорный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коми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5C01D3" w:rsidRPr="00113979">
              <w:rPr>
                <w:sz w:val="24"/>
                <w:szCs w:val="24"/>
              </w:rPr>
              <w:t>ф</w:t>
            </w:r>
            <w:proofErr w:type="gramEnd"/>
            <w:r w:rsidR="005C01D3" w:rsidRPr="00113979">
              <w:rPr>
                <w:sz w:val="24"/>
                <w:szCs w:val="24"/>
              </w:rPr>
              <w:t>ельдшер</w:t>
            </w:r>
            <w:proofErr w:type="spellEnd"/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10638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110638">
        <w:trPr>
          <w:trHeight w:val="316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110638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110638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55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110638">
        <w:trPr>
          <w:trHeight w:val="110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proofErr w:type="gramEnd"/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25219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Чуноярская</w:t>
            </w:r>
            <w:proofErr w:type="spellEnd"/>
            <w:r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252192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</w:t>
            </w:r>
            <w:proofErr w:type="spellStart"/>
            <w:r>
              <w:rPr>
                <w:sz w:val="24"/>
                <w:szCs w:val="24"/>
              </w:rPr>
              <w:t>Чуноярской</w:t>
            </w:r>
            <w:proofErr w:type="spellEnd"/>
            <w:r>
              <w:rPr>
                <w:sz w:val="24"/>
                <w:szCs w:val="24"/>
              </w:rPr>
              <w:t xml:space="preserve"> участковой больницей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2521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2521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bookmarkStart w:id="0" w:name="_GoBack" w:colFirst="4" w:colLast="4"/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bookmarkEnd w:id="0"/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55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110638"/>
    <w:rsid w:val="00113979"/>
    <w:rsid w:val="00215B74"/>
    <w:rsid w:val="0024689E"/>
    <w:rsid w:val="00252192"/>
    <w:rsid w:val="004304E2"/>
    <w:rsid w:val="005C01D3"/>
    <w:rsid w:val="007516FD"/>
    <w:rsid w:val="007E5148"/>
    <w:rsid w:val="00B21A0C"/>
    <w:rsid w:val="00BC71AB"/>
    <w:rsid w:val="00F05662"/>
    <w:rsid w:val="00F37152"/>
    <w:rsid w:val="00F42633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52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52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10138</Words>
  <Characters>57793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АРТЕМ</cp:lastModifiedBy>
  <cp:revision>11</cp:revision>
  <dcterms:created xsi:type="dcterms:W3CDTF">2024-07-10T01:08:00Z</dcterms:created>
  <dcterms:modified xsi:type="dcterms:W3CDTF">2024-09-08T01:59:00Z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